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3DFB3" w14:textId="77777777" w:rsidR="00656506" w:rsidRPr="00656506" w:rsidRDefault="006B1BD2" w:rsidP="00FB45B8">
      <w:pPr>
        <w:pStyle w:val="Heading1"/>
        <w:spacing w:before="480"/>
        <w:jc w:val="center"/>
        <w:rPr>
          <w:rFonts w:ascii="Segoe Print" w:hAnsi="Segoe Print"/>
          <w:b/>
          <w:bCs/>
          <w:sz w:val="36"/>
          <w:szCs w:val="36"/>
        </w:rPr>
      </w:pPr>
      <w:r w:rsidRPr="00656506">
        <w:rPr>
          <w:rFonts w:ascii="Segoe Print" w:hAnsi="Segoe Print"/>
          <w:b/>
          <w:bCs/>
          <w:sz w:val="36"/>
          <w:szCs w:val="36"/>
        </w:rPr>
        <w:t>Tinned</w:t>
      </w:r>
      <w:r w:rsidR="00692E4D" w:rsidRPr="00656506">
        <w:rPr>
          <w:rFonts w:ascii="Segoe Print" w:hAnsi="Segoe Print"/>
          <w:b/>
          <w:bCs/>
          <w:sz w:val="36"/>
          <w:szCs w:val="36"/>
        </w:rPr>
        <w:t xml:space="preserve"> food </w:t>
      </w:r>
      <w:r w:rsidRPr="00656506">
        <w:rPr>
          <w:rFonts w:ascii="Segoe Print" w:hAnsi="Segoe Print"/>
          <w:b/>
          <w:bCs/>
          <w:sz w:val="36"/>
          <w:szCs w:val="36"/>
        </w:rPr>
        <w:t xml:space="preserve">&amp; jam making </w:t>
      </w:r>
    </w:p>
    <w:p w14:paraId="686CA73B" w14:textId="675A89C3" w:rsidR="000F7DEB" w:rsidRPr="00656506" w:rsidRDefault="006B1BD2" w:rsidP="00656506">
      <w:pPr>
        <w:pStyle w:val="Heading1"/>
        <w:spacing w:before="0"/>
        <w:jc w:val="center"/>
        <w:rPr>
          <w:rFonts w:ascii="Segoe Print" w:hAnsi="Segoe Print"/>
          <w:b/>
          <w:bCs/>
          <w:sz w:val="36"/>
          <w:szCs w:val="36"/>
        </w:rPr>
      </w:pPr>
      <w:r w:rsidRPr="00656506">
        <w:rPr>
          <w:rFonts w:ascii="Segoe Print" w:hAnsi="Segoe Print"/>
          <w:b/>
          <w:bCs/>
          <w:sz w:val="36"/>
          <w:szCs w:val="36"/>
        </w:rPr>
        <w:t>in the Vale of Evesham</w:t>
      </w:r>
    </w:p>
    <w:p w14:paraId="3557E2AF" w14:textId="07A026D3" w:rsidR="009F791F" w:rsidRPr="00FB45B8" w:rsidRDefault="009F791F" w:rsidP="00435697">
      <w:pPr>
        <w:rPr>
          <w:rFonts w:ascii="Segoe Print" w:hAnsi="Segoe Print"/>
        </w:rPr>
      </w:pPr>
    </w:p>
    <w:p w14:paraId="25FE1890" w14:textId="4B041A8A" w:rsidR="009F791F" w:rsidRPr="00FB45B8" w:rsidRDefault="00175E85" w:rsidP="00435697">
      <w:pPr>
        <w:pStyle w:val="Heading2"/>
        <w:rPr>
          <w:rFonts w:ascii="Segoe Print" w:hAnsi="Segoe Print"/>
          <w:b/>
          <w:bCs/>
          <w:i/>
          <w:iCs/>
        </w:rPr>
      </w:pPr>
      <w:r w:rsidRPr="00FB45B8">
        <w:rPr>
          <w:rFonts w:ascii="Segoe Print" w:hAnsi="Segoe Print"/>
          <w:b/>
          <w:bCs/>
        </w:rPr>
        <w:t>Canning factories</w:t>
      </w:r>
      <w:r w:rsidR="00656506">
        <w:rPr>
          <w:rFonts w:ascii="Segoe Print" w:hAnsi="Segoe Print"/>
          <w:b/>
          <w:bCs/>
        </w:rPr>
        <w:t xml:space="preserve"> </w:t>
      </w:r>
    </w:p>
    <w:p w14:paraId="2C31523C" w14:textId="777AF180" w:rsidR="00E67E47" w:rsidRPr="00FB45B8" w:rsidRDefault="00F16DC6" w:rsidP="00F16DC6">
      <w:pPr>
        <w:pStyle w:val="ListParagraph"/>
        <w:spacing w:before="480" w:after="0"/>
        <w:ind w:firstLine="720"/>
        <w:rPr>
          <w:rFonts w:ascii="Segoe Print" w:hAnsi="Segoe Print"/>
        </w:rPr>
      </w:pPr>
      <w:r>
        <w:rPr>
          <w:rFonts w:ascii="Segoe Print" w:hAnsi="Segoe Print"/>
          <w:b/>
          <w:bCs/>
          <w:i/>
          <w:iCs/>
          <w:noProof/>
        </w:rPr>
        <w:drawing>
          <wp:anchor distT="0" distB="0" distL="114300" distR="114300" simplePos="0" relativeHeight="251658240" behindDoc="0" locked="0" layoutInCell="1" allowOverlap="1" wp14:anchorId="10BE9E24" wp14:editId="4412DE34">
            <wp:simplePos x="0" y="0"/>
            <wp:positionH relativeFrom="margin">
              <wp:posOffset>428625</wp:posOffset>
            </wp:positionH>
            <wp:positionV relativeFrom="paragraph">
              <wp:posOffset>103505</wp:posOffset>
            </wp:positionV>
            <wp:extent cx="438150" cy="438150"/>
            <wp:effectExtent l="0" t="0" r="0" b="0"/>
            <wp:wrapNone/>
            <wp:docPr id="2" name="Graphic 2" descr="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ory.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000F7DEB" w:rsidRPr="00FB45B8">
        <w:rPr>
          <w:rFonts w:ascii="Segoe Print" w:hAnsi="Segoe Print"/>
          <w:b/>
          <w:bCs/>
        </w:rPr>
        <w:t>Smedley’s</w:t>
      </w:r>
      <w:r w:rsidR="000F7DEB" w:rsidRPr="00FB45B8">
        <w:rPr>
          <w:rFonts w:ascii="Segoe Print" w:hAnsi="Segoe Print"/>
        </w:rPr>
        <w:t xml:space="preserve"> </w:t>
      </w:r>
      <w:r w:rsidR="00E67E47" w:rsidRPr="00FB45B8">
        <w:rPr>
          <w:rFonts w:ascii="Segoe Print" w:hAnsi="Segoe Print"/>
        </w:rPr>
        <w:t xml:space="preserve">– </w:t>
      </w:r>
      <w:r w:rsidR="000F7DEB" w:rsidRPr="00FB45B8">
        <w:rPr>
          <w:rFonts w:ascii="Segoe Print" w:hAnsi="Segoe Print"/>
          <w:i/>
          <w:iCs/>
        </w:rPr>
        <w:t>Worcester</w:t>
      </w:r>
      <w:r w:rsidR="00E67E47" w:rsidRPr="00FB45B8">
        <w:rPr>
          <w:rFonts w:ascii="Segoe Print" w:hAnsi="Segoe Print"/>
          <w:i/>
          <w:iCs/>
        </w:rPr>
        <w:t xml:space="preserve"> </w:t>
      </w:r>
      <w:r w:rsidR="000F7DEB" w:rsidRPr="00FB45B8">
        <w:rPr>
          <w:rFonts w:ascii="Segoe Print" w:hAnsi="Segoe Print"/>
          <w:i/>
          <w:iCs/>
        </w:rPr>
        <w:t>St</w:t>
      </w:r>
      <w:r w:rsidR="000D743E" w:rsidRPr="00FB45B8">
        <w:rPr>
          <w:rFonts w:ascii="Segoe Print" w:hAnsi="Segoe Print"/>
          <w:i/>
          <w:iCs/>
        </w:rPr>
        <w:t>reet in</w:t>
      </w:r>
      <w:r w:rsidR="000F7DEB" w:rsidRPr="00FB45B8">
        <w:rPr>
          <w:rFonts w:ascii="Segoe Print" w:hAnsi="Segoe Print"/>
          <w:i/>
          <w:iCs/>
        </w:rPr>
        <w:t xml:space="preserve"> Evesham</w:t>
      </w:r>
    </w:p>
    <w:p w14:paraId="4E6F824E" w14:textId="25FB3B4C" w:rsidR="000D743E" w:rsidRPr="00FB45B8" w:rsidRDefault="00E67E47" w:rsidP="00435697">
      <w:pPr>
        <w:rPr>
          <w:rFonts w:ascii="Segoe Print" w:hAnsi="Segoe Print"/>
        </w:rPr>
      </w:pPr>
      <w:r w:rsidRPr="00FB45B8">
        <w:rPr>
          <w:rFonts w:ascii="Segoe Print" w:hAnsi="Segoe Print"/>
        </w:rPr>
        <w:t xml:space="preserve">The factory opened in </w:t>
      </w:r>
      <w:r w:rsidR="000D743E" w:rsidRPr="00FB45B8">
        <w:rPr>
          <w:rFonts w:ascii="Segoe Print" w:hAnsi="Segoe Print"/>
        </w:rPr>
        <w:t xml:space="preserve">1931 </w:t>
      </w:r>
      <w:r w:rsidRPr="00FB45B8">
        <w:rPr>
          <w:rFonts w:ascii="Segoe Print" w:hAnsi="Segoe Print"/>
        </w:rPr>
        <w:t>and ran until</w:t>
      </w:r>
      <w:r w:rsidR="000D743E" w:rsidRPr="00FB45B8">
        <w:rPr>
          <w:rFonts w:ascii="Segoe Print" w:hAnsi="Segoe Print"/>
        </w:rPr>
        <w:t xml:space="preserve"> 1973.</w:t>
      </w:r>
      <w:r w:rsidR="00AB6726" w:rsidRPr="00FB45B8">
        <w:rPr>
          <w:rFonts w:ascii="Segoe Print" w:hAnsi="Segoe Print"/>
        </w:rPr>
        <w:t xml:space="preserve"> Smedley’s was one of the largest canning companies in Britain, with factories across the country. The Evesham factory employed over 400 people and could fill 35,000 cans and 10,000 bottles with fruit and vegetables each day.</w:t>
      </w:r>
    </w:p>
    <w:p w14:paraId="314780D9" w14:textId="321E9333" w:rsidR="00E67E47" w:rsidRPr="00FB45B8" w:rsidRDefault="00F16DC6" w:rsidP="00F16DC6">
      <w:pPr>
        <w:pStyle w:val="ListParagraph"/>
        <w:spacing w:before="480" w:after="0"/>
        <w:ind w:firstLine="720"/>
        <w:rPr>
          <w:rFonts w:ascii="Segoe Print" w:hAnsi="Segoe Print"/>
        </w:rPr>
      </w:pPr>
      <w:r>
        <w:rPr>
          <w:rFonts w:ascii="Segoe Print" w:hAnsi="Segoe Print"/>
          <w:b/>
          <w:bCs/>
          <w:i/>
          <w:iCs/>
          <w:noProof/>
        </w:rPr>
        <w:drawing>
          <wp:anchor distT="0" distB="0" distL="114300" distR="114300" simplePos="0" relativeHeight="251660288" behindDoc="0" locked="0" layoutInCell="1" allowOverlap="1" wp14:anchorId="3B0E87E9" wp14:editId="3EC7A759">
            <wp:simplePos x="0" y="0"/>
            <wp:positionH relativeFrom="margin">
              <wp:posOffset>419100</wp:posOffset>
            </wp:positionH>
            <wp:positionV relativeFrom="paragraph">
              <wp:posOffset>19685</wp:posOffset>
            </wp:positionV>
            <wp:extent cx="438150" cy="438150"/>
            <wp:effectExtent l="0" t="0" r="0" b="0"/>
            <wp:wrapNone/>
            <wp:docPr id="3" name="Graphic 3" descr="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ory.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175E85" w:rsidRPr="00FB45B8">
        <w:rPr>
          <w:rFonts w:ascii="Segoe Print" w:hAnsi="Segoe Print"/>
          <w:b/>
          <w:bCs/>
        </w:rPr>
        <w:t>Phipp’s</w:t>
      </w:r>
      <w:proofErr w:type="spellEnd"/>
      <w:r w:rsidR="00E67E47" w:rsidRPr="00FB45B8">
        <w:rPr>
          <w:rFonts w:ascii="Segoe Print" w:hAnsi="Segoe Print"/>
        </w:rPr>
        <w:t xml:space="preserve"> – </w:t>
      </w:r>
      <w:r w:rsidR="00175E85" w:rsidRPr="00FB45B8">
        <w:rPr>
          <w:rFonts w:ascii="Segoe Print" w:hAnsi="Segoe Print"/>
          <w:i/>
          <w:iCs/>
        </w:rPr>
        <w:t>Wyre</w:t>
      </w:r>
      <w:r w:rsidR="00E67E47" w:rsidRPr="00FB45B8">
        <w:rPr>
          <w:rFonts w:ascii="Segoe Print" w:hAnsi="Segoe Print"/>
          <w:i/>
          <w:iCs/>
        </w:rPr>
        <w:t xml:space="preserve"> </w:t>
      </w:r>
      <w:r w:rsidR="000D743E" w:rsidRPr="00FB45B8">
        <w:rPr>
          <w:rFonts w:ascii="Segoe Print" w:hAnsi="Segoe Print"/>
          <w:i/>
          <w:iCs/>
        </w:rPr>
        <w:t>Piddle, near Pershore</w:t>
      </w:r>
      <w:r w:rsidR="000D743E" w:rsidRPr="00FB45B8">
        <w:rPr>
          <w:rFonts w:ascii="Segoe Print" w:hAnsi="Segoe Print"/>
        </w:rPr>
        <w:t xml:space="preserve"> </w:t>
      </w:r>
    </w:p>
    <w:p w14:paraId="5F985BF2" w14:textId="6E6E283B" w:rsidR="00B419F4" w:rsidRPr="00FB45B8" w:rsidRDefault="00B419F4" w:rsidP="00B419F4">
      <w:pPr>
        <w:rPr>
          <w:rFonts w:ascii="Segoe Print" w:hAnsi="Segoe Print"/>
        </w:rPr>
      </w:pPr>
      <w:r w:rsidRPr="00FB45B8">
        <w:rPr>
          <w:rFonts w:ascii="Segoe Print" w:hAnsi="Segoe Print"/>
          <w:shd w:val="clear" w:color="auto" w:fill="FFFFFF"/>
        </w:rPr>
        <w:t>This factory was started by Harry Phipps, a local man, in the early 1930s and employed many people living nearby, especially women. After WWII, the factory continued to run for several more decades.</w:t>
      </w:r>
    </w:p>
    <w:p w14:paraId="2DF1B883" w14:textId="6153D80C" w:rsidR="00175E85" w:rsidRPr="00FB45B8" w:rsidRDefault="00CF057C" w:rsidP="00CF057C">
      <w:pPr>
        <w:pStyle w:val="ListParagraph"/>
        <w:spacing w:before="600" w:after="0"/>
        <w:ind w:firstLine="720"/>
        <w:rPr>
          <w:rFonts w:ascii="Segoe Print" w:hAnsi="Segoe Print"/>
          <w:sz w:val="22"/>
          <w:szCs w:val="22"/>
        </w:rPr>
      </w:pPr>
      <w:r>
        <w:rPr>
          <w:rFonts w:ascii="Segoe Print" w:hAnsi="Segoe Print"/>
          <w:b/>
          <w:bCs/>
          <w:i/>
          <w:iCs/>
          <w:noProof/>
        </w:rPr>
        <w:drawing>
          <wp:anchor distT="0" distB="0" distL="114300" distR="114300" simplePos="0" relativeHeight="251662336" behindDoc="0" locked="0" layoutInCell="1" allowOverlap="1" wp14:anchorId="05C6B57B" wp14:editId="3A782C67">
            <wp:simplePos x="0" y="0"/>
            <wp:positionH relativeFrom="margin">
              <wp:posOffset>422910</wp:posOffset>
            </wp:positionH>
            <wp:positionV relativeFrom="paragraph">
              <wp:posOffset>66040</wp:posOffset>
            </wp:positionV>
            <wp:extent cx="438150" cy="438150"/>
            <wp:effectExtent l="0" t="0" r="0" b="0"/>
            <wp:wrapNone/>
            <wp:docPr id="4" name="Graphic 4" descr="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ory.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00175E85" w:rsidRPr="00FB45B8">
        <w:rPr>
          <w:rFonts w:ascii="Segoe Print" w:hAnsi="Segoe Print"/>
          <w:b/>
          <w:bCs/>
          <w:shd w:val="clear" w:color="auto" w:fill="FFFFFF"/>
        </w:rPr>
        <w:t>Cadbur</w:t>
      </w:r>
      <w:r w:rsidR="006324B4">
        <w:rPr>
          <w:rFonts w:ascii="Segoe Print" w:hAnsi="Segoe Print"/>
          <w:b/>
          <w:bCs/>
          <w:shd w:val="clear" w:color="auto" w:fill="FFFFFF"/>
        </w:rPr>
        <w:t xml:space="preserve">y’s </w:t>
      </w:r>
      <w:r w:rsidR="00435697" w:rsidRPr="00FB45B8">
        <w:rPr>
          <w:rFonts w:ascii="Segoe Print" w:hAnsi="Segoe Print"/>
          <w:shd w:val="clear" w:color="auto" w:fill="FFFFFF"/>
        </w:rPr>
        <w:t xml:space="preserve">– </w:t>
      </w:r>
      <w:proofErr w:type="spellStart"/>
      <w:r w:rsidR="00435697" w:rsidRPr="00FB45B8">
        <w:rPr>
          <w:rFonts w:ascii="Segoe Print" w:hAnsi="Segoe Print"/>
          <w:i/>
          <w:iCs/>
          <w:shd w:val="clear" w:color="auto" w:fill="FFFFFF"/>
        </w:rPr>
        <w:t>Blackminster</w:t>
      </w:r>
      <w:proofErr w:type="spellEnd"/>
      <w:r w:rsidR="00435697" w:rsidRPr="00FB45B8">
        <w:rPr>
          <w:rFonts w:ascii="Segoe Print" w:hAnsi="Segoe Print"/>
          <w:i/>
          <w:iCs/>
          <w:shd w:val="clear" w:color="auto" w:fill="FFFFFF"/>
        </w:rPr>
        <w:t>, near Evesham</w:t>
      </w:r>
    </w:p>
    <w:p w14:paraId="0DD4B775" w14:textId="759E4802" w:rsidR="00435697" w:rsidRPr="00FB45B8" w:rsidRDefault="00435697" w:rsidP="00435697">
      <w:pPr>
        <w:rPr>
          <w:rFonts w:ascii="Segoe Print" w:hAnsi="Segoe Print"/>
          <w:sz w:val="22"/>
          <w:szCs w:val="22"/>
        </w:rPr>
      </w:pPr>
      <w:r w:rsidRPr="00FB45B8">
        <w:rPr>
          <w:rFonts w:ascii="Segoe Print" w:hAnsi="Segoe Print"/>
          <w:shd w:val="clear" w:color="auto" w:fill="FFFFFF"/>
        </w:rPr>
        <w:t>Built by the Cadbury's chocolate family in 1917, towards the end of WWI. The factory was set up to dry fruit and vegetables, as well as packing them into cans. However, the factory w</w:t>
      </w:r>
      <w:bookmarkStart w:id="0" w:name="_GoBack"/>
      <w:bookmarkEnd w:id="0"/>
      <w:r w:rsidRPr="00FB45B8">
        <w:rPr>
          <w:rFonts w:ascii="Segoe Print" w:hAnsi="Segoe Print"/>
          <w:shd w:val="clear" w:color="auto" w:fill="FFFFFF"/>
        </w:rPr>
        <w:t>as only open for a few years, as it closed in 1919. The buildings were taken over by a market gardening co-operative (group run by members) called the Littleton &amp; Badsey Growers, or LBG for short.</w:t>
      </w:r>
    </w:p>
    <w:p w14:paraId="01096C01" w14:textId="543D7514" w:rsidR="006A37C4" w:rsidRPr="00FB45B8" w:rsidRDefault="00CF057C" w:rsidP="00CF057C">
      <w:pPr>
        <w:pStyle w:val="ListParagraph"/>
        <w:spacing w:before="480"/>
        <w:ind w:firstLine="720"/>
        <w:rPr>
          <w:rFonts w:ascii="Segoe Print" w:hAnsi="Segoe Print"/>
        </w:rPr>
      </w:pPr>
      <w:r>
        <w:rPr>
          <w:rFonts w:ascii="Segoe Print" w:hAnsi="Segoe Print"/>
          <w:b/>
          <w:bCs/>
          <w:i/>
          <w:iCs/>
          <w:noProof/>
        </w:rPr>
        <w:drawing>
          <wp:anchor distT="0" distB="0" distL="114300" distR="114300" simplePos="0" relativeHeight="251664384" behindDoc="0" locked="0" layoutInCell="1" allowOverlap="1" wp14:anchorId="30CCC873" wp14:editId="49E1682C">
            <wp:simplePos x="0" y="0"/>
            <wp:positionH relativeFrom="margin">
              <wp:posOffset>432435</wp:posOffset>
            </wp:positionH>
            <wp:positionV relativeFrom="paragraph">
              <wp:posOffset>-635</wp:posOffset>
            </wp:positionV>
            <wp:extent cx="438150" cy="438150"/>
            <wp:effectExtent l="0" t="0" r="0" b="0"/>
            <wp:wrapNone/>
            <wp:docPr id="5" name="Graphic 5" descr="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ory.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00175E85" w:rsidRPr="00FB45B8">
        <w:rPr>
          <w:rFonts w:ascii="Segoe Print" w:hAnsi="Segoe Print"/>
          <w:b/>
          <w:bCs/>
        </w:rPr>
        <w:t>Deakin’s</w:t>
      </w:r>
      <w:r w:rsidR="006A37C4" w:rsidRPr="00FB45B8">
        <w:rPr>
          <w:rFonts w:ascii="Segoe Print" w:hAnsi="Segoe Print"/>
        </w:rPr>
        <w:t xml:space="preserve"> – </w:t>
      </w:r>
      <w:r w:rsidR="006A37C4" w:rsidRPr="00FB45B8">
        <w:rPr>
          <w:rFonts w:ascii="Segoe Print" w:hAnsi="Segoe Print"/>
          <w:i/>
          <w:iCs/>
        </w:rPr>
        <w:t xml:space="preserve">outside of the Vale at Norton, by Worcester, and Toddington </w:t>
      </w:r>
    </w:p>
    <w:p w14:paraId="515DEDD4" w14:textId="1AB3CC5F" w:rsidR="00175E85" w:rsidRPr="00FB45B8" w:rsidRDefault="00391C70" w:rsidP="006A37C4">
      <w:pPr>
        <w:pStyle w:val="ListParagraph"/>
        <w:rPr>
          <w:rFonts w:ascii="Segoe Print" w:hAnsi="Segoe Print"/>
        </w:rPr>
      </w:pPr>
      <w:r w:rsidRPr="00FB45B8">
        <w:rPr>
          <w:rFonts w:ascii="Segoe Print" w:hAnsi="Segoe Print"/>
        </w:rPr>
        <w:t>Deakin’s started off as jam makers and later ran two canning factories just outside the Vale of Evesham, at Toddington and Norton, south of Worcester. They also owned lots of land around</w:t>
      </w:r>
      <w:r w:rsidR="00175E85" w:rsidRPr="00FB45B8">
        <w:rPr>
          <w:rFonts w:ascii="Segoe Print" w:hAnsi="Segoe Print"/>
        </w:rPr>
        <w:t xml:space="preserve"> Pershore, </w:t>
      </w:r>
      <w:proofErr w:type="spellStart"/>
      <w:r w:rsidR="00175E85" w:rsidRPr="00FB45B8">
        <w:rPr>
          <w:rFonts w:ascii="Segoe Print" w:hAnsi="Segoe Print"/>
        </w:rPr>
        <w:t>Stoulton</w:t>
      </w:r>
      <w:proofErr w:type="spellEnd"/>
      <w:r w:rsidR="00175E85" w:rsidRPr="00FB45B8">
        <w:rPr>
          <w:rFonts w:ascii="Segoe Print" w:hAnsi="Segoe Print"/>
        </w:rPr>
        <w:t xml:space="preserve"> and Hampton</w:t>
      </w:r>
      <w:r w:rsidRPr="00FB45B8">
        <w:rPr>
          <w:rFonts w:ascii="Segoe Print" w:hAnsi="Segoe Print"/>
        </w:rPr>
        <w:t xml:space="preserve"> where they grew fruit for their factories</w:t>
      </w:r>
      <w:r w:rsidR="00175E85" w:rsidRPr="00FB45B8">
        <w:rPr>
          <w:rFonts w:ascii="Segoe Print" w:hAnsi="Segoe Print"/>
        </w:rPr>
        <w:t>. In 1916, Deakin’s employed 300 women to pick fruit in the Pershore area.</w:t>
      </w:r>
    </w:p>
    <w:p w14:paraId="61C15BB0" w14:textId="17C0FAD4" w:rsidR="00175E85" w:rsidRPr="00FB45B8" w:rsidRDefault="00175E85" w:rsidP="00435697">
      <w:pPr>
        <w:rPr>
          <w:rFonts w:ascii="Segoe Print" w:hAnsi="Segoe Print"/>
        </w:rPr>
      </w:pPr>
    </w:p>
    <w:p w14:paraId="5E1D5516" w14:textId="20E2E85F" w:rsidR="00CF057C" w:rsidRDefault="00CF057C" w:rsidP="00CF057C"/>
    <w:p w14:paraId="3BF94FAA" w14:textId="66720DB7" w:rsidR="00CF057C" w:rsidRDefault="00CF057C" w:rsidP="00CF057C"/>
    <w:p w14:paraId="408500F8" w14:textId="77777777" w:rsidR="00CF057C" w:rsidRDefault="00CF057C" w:rsidP="00CF057C"/>
    <w:p w14:paraId="3152C6CB" w14:textId="0206E8CB" w:rsidR="00175E85" w:rsidRPr="00FB45B8" w:rsidRDefault="00175E85" w:rsidP="00435697">
      <w:pPr>
        <w:pStyle w:val="Heading2"/>
        <w:rPr>
          <w:rFonts w:ascii="Segoe Print" w:hAnsi="Segoe Print"/>
          <w:b/>
          <w:bCs/>
        </w:rPr>
      </w:pPr>
      <w:r w:rsidRPr="00FB45B8">
        <w:rPr>
          <w:rFonts w:ascii="Segoe Print" w:hAnsi="Segoe Print"/>
          <w:b/>
          <w:bCs/>
        </w:rPr>
        <w:t>Jam factories</w:t>
      </w:r>
    </w:p>
    <w:p w14:paraId="5988B077" w14:textId="4278D77F" w:rsidR="00175E85" w:rsidRPr="00FB45B8" w:rsidRDefault="00CF057C" w:rsidP="00CF057C">
      <w:pPr>
        <w:pStyle w:val="ListParagraph"/>
        <w:spacing w:before="480" w:after="0"/>
        <w:ind w:firstLine="720"/>
        <w:rPr>
          <w:rFonts w:ascii="Segoe Print" w:hAnsi="Segoe Print"/>
          <w:i/>
          <w:iCs/>
        </w:rPr>
      </w:pPr>
      <w:r>
        <w:rPr>
          <w:rFonts w:ascii="Segoe Print" w:hAnsi="Segoe Print"/>
          <w:b/>
          <w:bCs/>
          <w:i/>
          <w:iCs/>
          <w:noProof/>
        </w:rPr>
        <w:drawing>
          <wp:anchor distT="0" distB="0" distL="114300" distR="114300" simplePos="0" relativeHeight="251666432" behindDoc="0" locked="0" layoutInCell="1" allowOverlap="1" wp14:anchorId="6BDD71C3" wp14:editId="68B4FAD0">
            <wp:simplePos x="0" y="0"/>
            <wp:positionH relativeFrom="margin">
              <wp:posOffset>419100</wp:posOffset>
            </wp:positionH>
            <wp:positionV relativeFrom="paragraph">
              <wp:posOffset>109855</wp:posOffset>
            </wp:positionV>
            <wp:extent cx="438150" cy="438150"/>
            <wp:effectExtent l="0" t="0" r="0" b="0"/>
            <wp:wrapNone/>
            <wp:docPr id="6" name="Graphic 6" descr="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ory.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000F7DEB" w:rsidRPr="00FB45B8">
        <w:rPr>
          <w:rFonts w:ascii="Segoe Print" w:hAnsi="Segoe Print"/>
          <w:b/>
          <w:bCs/>
        </w:rPr>
        <w:t>Beach’s</w:t>
      </w:r>
      <w:r w:rsidR="000F7DEB" w:rsidRPr="00FB45B8">
        <w:rPr>
          <w:rFonts w:ascii="Segoe Print" w:hAnsi="Segoe Print"/>
        </w:rPr>
        <w:t xml:space="preserve"> </w:t>
      </w:r>
      <w:r w:rsidR="00435697" w:rsidRPr="00FB45B8">
        <w:rPr>
          <w:rFonts w:ascii="Segoe Print" w:hAnsi="Segoe Print"/>
        </w:rPr>
        <w:t xml:space="preserve">- </w:t>
      </w:r>
      <w:r w:rsidR="000F7DEB" w:rsidRPr="00FB45B8">
        <w:rPr>
          <w:rFonts w:ascii="Segoe Print" w:hAnsi="Segoe Print"/>
          <w:i/>
          <w:iCs/>
        </w:rPr>
        <w:t>Church St</w:t>
      </w:r>
      <w:r w:rsidR="00435697" w:rsidRPr="00FB45B8">
        <w:rPr>
          <w:rFonts w:ascii="Segoe Print" w:hAnsi="Segoe Print"/>
          <w:i/>
          <w:iCs/>
        </w:rPr>
        <w:t>reet in</w:t>
      </w:r>
      <w:r w:rsidR="000F7DEB" w:rsidRPr="00FB45B8">
        <w:rPr>
          <w:rFonts w:ascii="Segoe Print" w:hAnsi="Segoe Print"/>
          <w:i/>
          <w:iCs/>
        </w:rPr>
        <w:t xml:space="preserve"> Evesham</w:t>
      </w:r>
    </w:p>
    <w:p w14:paraId="169DD1E7" w14:textId="2B3B5BE8" w:rsidR="009653AD" w:rsidRPr="009653AD" w:rsidRDefault="00435697" w:rsidP="00F16DC6">
      <w:pPr>
        <w:rPr>
          <w:rFonts w:ascii="Segoe Print" w:hAnsi="Segoe Print"/>
        </w:rPr>
      </w:pPr>
      <w:r w:rsidRPr="00FB45B8">
        <w:rPr>
          <w:rFonts w:ascii="Segoe Print" w:hAnsi="Segoe Print"/>
          <w:shd w:val="clear" w:color="auto" w:fill="FFFFFF"/>
        </w:rPr>
        <w:t>This jam factory was built around 1907 by T. W. Beach. Jam made here during WWII was sent to soldiers fighting on the front lines. The factory continued to make jam until the 1960s or 1970s.</w:t>
      </w:r>
    </w:p>
    <w:p w14:paraId="2B631A16" w14:textId="1F418C87" w:rsidR="00FB45B8" w:rsidRPr="00656506" w:rsidRDefault="00CF057C" w:rsidP="00CF057C">
      <w:pPr>
        <w:pStyle w:val="ListParagraph"/>
        <w:spacing w:before="480" w:after="0"/>
        <w:ind w:firstLine="720"/>
        <w:rPr>
          <w:rFonts w:ascii="Segoe Print" w:hAnsi="Segoe Print"/>
        </w:rPr>
      </w:pPr>
      <w:r>
        <w:rPr>
          <w:rFonts w:ascii="Segoe Print" w:hAnsi="Segoe Print"/>
          <w:b/>
          <w:bCs/>
          <w:i/>
          <w:iCs/>
          <w:noProof/>
        </w:rPr>
        <w:drawing>
          <wp:anchor distT="0" distB="0" distL="114300" distR="114300" simplePos="0" relativeHeight="251668480" behindDoc="0" locked="0" layoutInCell="1" allowOverlap="1" wp14:anchorId="581C411D" wp14:editId="547D69AE">
            <wp:simplePos x="0" y="0"/>
            <wp:positionH relativeFrom="margin">
              <wp:posOffset>409575</wp:posOffset>
            </wp:positionH>
            <wp:positionV relativeFrom="paragraph">
              <wp:posOffset>1270</wp:posOffset>
            </wp:positionV>
            <wp:extent cx="438150" cy="438150"/>
            <wp:effectExtent l="0" t="0" r="0" b="0"/>
            <wp:wrapNone/>
            <wp:docPr id="7" name="Graphic 7" descr="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ory.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003B400F" w:rsidRPr="00FB45B8">
        <w:rPr>
          <w:rFonts w:ascii="Segoe Print" w:hAnsi="Segoe Print"/>
          <w:b/>
          <w:bCs/>
          <w:shd w:val="clear" w:color="auto" w:fill="FFFFFF"/>
        </w:rPr>
        <w:t>Croome Estate Jam Company</w:t>
      </w:r>
      <w:r w:rsidR="00435697" w:rsidRPr="00FB45B8">
        <w:rPr>
          <w:rFonts w:ascii="Segoe Print" w:hAnsi="Segoe Print"/>
          <w:shd w:val="clear" w:color="auto" w:fill="FFFFFF"/>
        </w:rPr>
        <w:t xml:space="preserve"> – </w:t>
      </w:r>
      <w:r w:rsidR="00435697" w:rsidRPr="00FB45B8">
        <w:rPr>
          <w:rFonts w:ascii="Segoe Print" w:hAnsi="Segoe Print"/>
          <w:i/>
          <w:iCs/>
          <w:shd w:val="clear" w:color="auto" w:fill="FFFFFF"/>
        </w:rPr>
        <w:t>Pershore railway station</w:t>
      </w:r>
    </w:p>
    <w:p w14:paraId="0F6709AA" w14:textId="46E0E53B" w:rsidR="00435697" w:rsidRPr="00FB45B8" w:rsidRDefault="00435697" w:rsidP="00435697">
      <w:pPr>
        <w:rPr>
          <w:rFonts w:ascii="Segoe Print" w:hAnsi="Segoe Print"/>
          <w:shd w:val="clear" w:color="auto" w:fill="FFFFFF"/>
        </w:rPr>
      </w:pPr>
      <w:r w:rsidRPr="00FB45B8">
        <w:rPr>
          <w:rFonts w:ascii="Segoe Print" w:hAnsi="Segoe Print"/>
          <w:shd w:val="clear" w:color="auto" w:fill="FFFFFF"/>
        </w:rPr>
        <w:lastRenderedPageBreak/>
        <w:t>Locally grown fruit sometimes rotted before it could be sold or made into jam, as there were no factories nearby. To solve this problem, a new jam factory was built by Pershore railway station in 1890. The factory was first run by William Beach (whose half-brother later built a jam factory in Evesham), then changed owners several times. From 1915 until the 1920s, the factory was used to pulp fruit by the Huddersfield Fruit Preserving Company.</w:t>
      </w:r>
    </w:p>
    <w:p w14:paraId="531A491B" w14:textId="3CC6E412" w:rsidR="00B419F4" w:rsidRPr="00FB45B8" w:rsidRDefault="00CF057C" w:rsidP="00CF057C">
      <w:pPr>
        <w:pStyle w:val="ListParagraph"/>
        <w:spacing w:before="480" w:after="0"/>
        <w:ind w:firstLine="720"/>
        <w:rPr>
          <w:rFonts w:ascii="Segoe Print" w:hAnsi="Segoe Print"/>
        </w:rPr>
      </w:pPr>
      <w:r>
        <w:rPr>
          <w:rFonts w:ascii="Segoe Print" w:hAnsi="Segoe Print"/>
          <w:b/>
          <w:bCs/>
          <w:i/>
          <w:iCs/>
          <w:noProof/>
        </w:rPr>
        <w:drawing>
          <wp:anchor distT="0" distB="0" distL="114300" distR="114300" simplePos="0" relativeHeight="251670528" behindDoc="0" locked="0" layoutInCell="1" allowOverlap="1" wp14:anchorId="168C43FD" wp14:editId="69DDD135">
            <wp:simplePos x="0" y="0"/>
            <wp:positionH relativeFrom="margin">
              <wp:posOffset>441960</wp:posOffset>
            </wp:positionH>
            <wp:positionV relativeFrom="paragraph">
              <wp:posOffset>5080</wp:posOffset>
            </wp:positionV>
            <wp:extent cx="438150" cy="438150"/>
            <wp:effectExtent l="0" t="0" r="0" b="0"/>
            <wp:wrapNone/>
            <wp:docPr id="8" name="Graphic 8" descr="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ory.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003B400F" w:rsidRPr="00FB45B8">
        <w:rPr>
          <w:rFonts w:ascii="Segoe Print" w:hAnsi="Segoe Print"/>
          <w:b/>
          <w:bCs/>
          <w:shd w:val="clear" w:color="auto" w:fill="FFFFFF"/>
        </w:rPr>
        <w:t>Pomona Jam Factory</w:t>
      </w:r>
      <w:r w:rsidR="00B419F4" w:rsidRPr="00FB45B8">
        <w:rPr>
          <w:rFonts w:ascii="Segoe Print" w:hAnsi="Segoe Print"/>
          <w:shd w:val="clear" w:color="auto" w:fill="FFFFFF"/>
        </w:rPr>
        <w:t xml:space="preserve"> – </w:t>
      </w:r>
      <w:r w:rsidR="00B419F4" w:rsidRPr="00FB45B8">
        <w:rPr>
          <w:rFonts w:ascii="Segoe Print" w:hAnsi="Segoe Print"/>
          <w:i/>
          <w:iCs/>
          <w:shd w:val="clear" w:color="auto" w:fill="FFFFFF"/>
        </w:rPr>
        <w:t>Pershore High Street</w:t>
      </w:r>
    </w:p>
    <w:p w14:paraId="797F6923" w14:textId="2ED2C4AF" w:rsidR="009F791F" w:rsidRPr="00FB45B8" w:rsidRDefault="00B419F4" w:rsidP="00B419F4">
      <w:pPr>
        <w:rPr>
          <w:rFonts w:ascii="Segoe Print" w:hAnsi="Segoe Print"/>
          <w:shd w:val="clear" w:color="auto" w:fill="FFFFFF"/>
        </w:rPr>
      </w:pPr>
      <w:r w:rsidRPr="00FB45B8">
        <w:rPr>
          <w:rFonts w:ascii="Segoe Print" w:hAnsi="Segoe Print"/>
          <w:shd w:val="clear" w:color="auto" w:fill="FFFFFF"/>
        </w:rPr>
        <w:t>Opened in 1889 by The Vale of Evesham Fruit Preserving and Pickling Company - such a long name! Locally, it was called the 'Pomona jam factory'. In 1914, the site also became Pershore Central Market.</w:t>
      </w:r>
    </w:p>
    <w:sectPr w:rsidR="009F791F" w:rsidRPr="00FB45B8" w:rsidSect="00FB45B8">
      <w:headerReference w:type="default" r:id="rId24"/>
      <w:footerReference w:type="default" r:id="rId25"/>
      <w:pgSz w:w="11906" w:h="16838"/>
      <w:pgMar w:top="1134" w:right="1440"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9D6C0" w14:textId="77777777" w:rsidR="00FB45B8" w:rsidRDefault="00FB45B8" w:rsidP="00FB45B8">
      <w:pPr>
        <w:spacing w:after="0" w:line="240" w:lineRule="auto"/>
      </w:pPr>
      <w:r>
        <w:separator/>
      </w:r>
    </w:p>
  </w:endnote>
  <w:endnote w:type="continuationSeparator" w:id="0">
    <w:p w14:paraId="10FF85EE" w14:textId="77777777" w:rsidR="00FB45B8" w:rsidRDefault="00FB45B8" w:rsidP="00FB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250304"/>
      <w:docPartObj>
        <w:docPartGallery w:val="Page Numbers (Bottom of Page)"/>
        <w:docPartUnique/>
      </w:docPartObj>
    </w:sdtPr>
    <w:sdtContent>
      <w:sdt>
        <w:sdtPr>
          <w:id w:val="1728636285"/>
          <w:docPartObj>
            <w:docPartGallery w:val="Page Numbers (Top of Page)"/>
            <w:docPartUnique/>
          </w:docPartObj>
        </w:sdtPr>
        <w:sdtContent>
          <w:p w14:paraId="4A6F741D" w14:textId="42658423" w:rsidR="00FB45B8" w:rsidRDefault="00FB45B8" w:rsidP="00FB45B8">
            <w:pPr>
              <w:pStyle w:val="Footer"/>
              <w:jc w:val="center"/>
            </w:pPr>
            <w:r w:rsidRPr="00FB45B8">
              <w:rPr>
                <w:rFonts w:ascii="Segoe Print" w:hAnsi="Segoe Print"/>
              </w:rPr>
              <w:t xml:space="preserve">Page </w:t>
            </w:r>
            <w:r w:rsidRPr="00FB45B8">
              <w:rPr>
                <w:rFonts w:ascii="Segoe Print" w:hAnsi="Segoe Print"/>
                <w:b/>
                <w:bCs/>
                <w:sz w:val="24"/>
                <w:szCs w:val="24"/>
              </w:rPr>
              <w:fldChar w:fldCharType="begin"/>
            </w:r>
            <w:r w:rsidRPr="00FB45B8">
              <w:rPr>
                <w:rFonts w:ascii="Segoe Print" w:hAnsi="Segoe Print"/>
                <w:b/>
                <w:bCs/>
              </w:rPr>
              <w:instrText xml:space="preserve"> PAGE </w:instrText>
            </w:r>
            <w:r w:rsidRPr="00FB45B8">
              <w:rPr>
                <w:rFonts w:ascii="Segoe Print" w:hAnsi="Segoe Print"/>
                <w:b/>
                <w:bCs/>
                <w:sz w:val="24"/>
                <w:szCs w:val="24"/>
              </w:rPr>
              <w:fldChar w:fldCharType="separate"/>
            </w:r>
            <w:r w:rsidRPr="00FB45B8">
              <w:rPr>
                <w:rFonts w:ascii="Segoe Print" w:hAnsi="Segoe Print"/>
                <w:b/>
                <w:bCs/>
                <w:noProof/>
              </w:rPr>
              <w:t>2</w:t>
            </w:r>
            <w:r w:rsidRPr="00FB45B8">
              <w:rPr>
                <w:rFonts w:ascii="Segoe Print" w:hAnsi="Segoe Print"/>
                <w:b/>
                <w:bCs/>
                <w:sz w:val="24"/>
                <w:szCs w:val="24"/>
              </w:rPr>
              <w:fldChar w:fldCharType="end"/>
            </w:r>
            <w:r w:rsidRPr="00FB45B8">
              <w:rPr>
                <w:rFonts w:ascii="Segoe Print" w:hAnsi="Segoe Print"/>
              </w:rPr>
              <w:t xml:space="preserve"> of </w:t>
            </w:r>
            <w:r w:rsidRPr="00FB45B8">
              <w:rPr>
                <w:rFonts w:ascii="Segoe Print" w:hAnsi="Segoe Print"/>
                <w:b/>
                <w:bCs/>
                <w:sz w:val="24"/>
                <w:szCs w:val="24"/>
              </w:rPr>
              <w:fldChar w:fldCharType="begin"/>
            </w:r>
            <w:r w:rsidRPr="00FB45B8">
              <w:rPr>
                <w:rFonts w:ascii="Segoe Print" w:hAnsi="Segoe Print"/>
                <w:b/>
                <w:bCs/>
              </w:rPr>
              <w:instrText xml:space="preserve"> NUMPAGES  </w:instrText>
            </w:r>
            <w:r w:rsidRPr="00FB45B8">
              <w:rPr>
                <w:rFonts w:ascii="Segoe Print" w:hAnsi="Segoe Print"/>
                <w:b/>
                <w:bCs/>
                <w:sz w:val="24"/>
                <w:szCs w:val="24"/>
              </w:rPr>
              <w:fldChar w:fldCharType="separate"/>
            </w:r>
            <w:r w:rsidRPr="00FB45B8">
              <w:rPr>
                <w:rFonts w:ascii="Segoe Print" w:hAnsi="Segoe Print"/>
                <w:b/>
                <w:bCs/>
                <w:noProof/>
              </w:rPr>
              <w:t>2</w:t>
            </w:r>
            <w:r w:rsidRPr="00FB45B8">
              <w:rPr>
                <w:rFonts w:ascii="Segoe Print" w:hAnsi="Segoe Print"/>
                <w:b/>
                <w:bCs/>
                <w:sz w:val="24"/>
                <w:szCs w:val="24"/>
              </w:rPr>
              <w:fldChar w:fldCharType="end"/>
            </w:r>
          </w:p>
        </w:sdtContent>
      </w:sdt>
    </w:sdtContent>
  </w:sdt>
  <w:p w14:paraId="0C22BF9B" w14:textId="77777777" w:rsidR="00FB45B8" w:rsidRDefault="00FB4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0879C" w14:textId="77777777" w:rsidR="00FB45B8" w:rsidRDefault="00FB45B8" w:rsidP="00FB45B8">
      <w:pPr>
        <w:spacing w:after="0" w:line="240" w:lineRule="auto"/>
      </w:pPr>
      <w:r>
        <w:separator/>
      </w:r>
    </w:p>
  </w:footnote>
  <w:footnote w:type="continuationSeparator" w:id="0">
    <w:p w14:paraId="2CEAC9BD" w14:textId="77777777" w:rsidR="00FB45B8" w:rsidRDefault="00FB45B8" w:rsidP="00FB4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0C69" w14:textId="6B5949CA" w:rsidR="00FB45B8" w:rsidRPr="00FB45B8" w:rsidRDefault="00FB45B8" w:rsidP="00FB45B8">
    <w:pPr>
      <w:pStyle w:val="Header"/>
      <w:ind w:left="0"/>
      <w:rPr>
        <w:rFonts w:ascii="Segoe Print" w:hAnsi="Segoe Print"/>
        <w:b/>
        <w:bCs/>
        <w:sz w:val="18"/>
        <w:szCs w:val="18"/>
      </w:rPr>
    </w:pPr>
    <w:r w:rsidRPr="00FB45B8">
      <w:rPr>
        <w:rFonts w:ascii="Segoe Print" w:hAnsi="Segoe Print"/>
        <w:b/>
        <w:bCs/>
        <w:noProof/>
        <w:sz w:val="18"/>
        <w:szCs w:val="18"/>
      </w:rPr>
      <w:drawing>
        <wp:anchor distT="0" distB="0" distL="114300" distR="114300" simplePos="0" relativeHeight="251658240" behindDoc="0" locked="0" layoutInCell="1" allowOverlap="1" wp14:anchorId="5714C5EE" wp14:editId="6894E53B">
          <wp:simplePos x="0" y="0"/>
          <wp:positionH relativeFrom="column">
            <wp:posOffset>5604510</wp:posOffset>
          </wp:positionH>
          <wp:positionV relativeFrom="paragraph">
            <wp:posOffset>-259715</wp:posOffset>
          </wp:positionV>
          <wp:extent cx="1019175" cy="3892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HF logo.png"/>
                  <pic:cNvPicPr/>
                </pic:nvPicPr>
                <pic:blipFill>
                  <a:blip r:embed="rId1">
                    <a:extLst>
                      <a:ext uri="{28A0092B-C50C-407E-A947-70E740481C1C}">
                        <a14:useLocalDpi xmlns:a14="http://schemas.microsoft.com/office/drawing/2010/main" val="0"/>
                      </a:ext>
                    </a:extLst>
                  </a:blip>
                  <a:stretch>
                    <a:fillRect/>
                  </a:stretch>
                </pic:blipFill>
                <pic:spPr>
                  <a:xfrm>
                    <a:off x="0" y="0"/>
                    <a:ext cx="1019175" cy="389268"/>
                  </a:xfrm>
                  <a:prstGeom prst="rect">
                    <a:avLst/>
                  </a:prstGeom>
                </pic:spPr>
              </pic:pic>
            </a:graphicData>
          </a:graphic>
          <wp14:sizeRelH relativeFrom="page">
            <wp14:pctWidth>0</wp14:pctWidth>
          </wp14:sizeRelH>
          <wp14:sizeRelV relativeFrom="page">
            <wp14:pctHeight>0</wp14:pctHeight>
          </wp14:sizeRelV>
        </wp:anchor>
      </w:drawing>
    </w:r>
    <w:r w:rsidRPr="00FB45B8">
      <w:rPr>
        <w:rFonts w:ascii="Segoe Print" w:hAnsi="Segoe Print"/>
        <w:b/>
        <w:bCs/>
        <w:sz w:val="18"/>
        <w:szCs w:val="18"/>
      </w:rPr>
      <w:t>Market Gardening Heritage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C772E"/>
    <w:multiLevelType w:val="hybridMultilevel"/>
    <w:tmpl w:val="E05CB11E"/>
    <w:lvl w:ilvl="0" w:tplc="81D446C6">
      <w:start w:val="1"/>
      <w:numFmt w:val="bullet"/>
      <w:lvlText w:val="•"/>
      <w:lvlJc w:val="left"/>
      <w:pPr>
        <w:tabs>
          <w:tab w:val="num" w:pos="720"/>
        </w:tabs>
        <w:ind w:left="720" w:hanging="360"/>
      </w:pPr>
      <w:rPr>
        <w:rFonts w:ascii="Arial" w:hAnsi="Arial" w:hint="default"/>
      </w:rPr>
    </w:lvl>
    <w:lvl w:ilvl="1" w:tplc="942AA1FC" w:tentative="1">
      <w:start w:val="1"/>
      <w:numFmt w:val="bullet"/>
      <w:lvlText w:val="•"/>
      <w:lvlJc w:val="left"/>
      <w:pPr>
        <w:tabs>
          <w:tab w:val="num" w:pos="1440"/>
        </w:tabs>
        <w:ind w:left="1440" w:hanging="360"/>
      </w:pPr>
      <w:rPr>
        <w:rFonts w:ascii="Arial" w:hAnsi="Arial" w:hint="default"/>
      </w:rPr>
    </w:lvl>
    <w:lvl w:ilvl="2" w:tplc="E00CE620" w:tentative="1">
      <w:start w:val="1"/>
      <w:numFmt w:val="bullet"/>
      <w:lvlText w:val="•"/>
      <w:lvlJc w:val="left"/>
      <w:pPr>
        <w:tabs>
          <w:tab w:val="num" w:pos="2160"/>
        </w:tabs>
        <w:ind w:left="2160" w:hanging="360"/>
      </w:pPr>
      <w:rPr>
        <w:rFonts w:ascii="Arial" w:hAnsi="Arial" w:hint="default"/>
      </w:rPr>
    </w:lvl>
    <w:lvl w:ilvl="3" w:tplc="EF789558" w:tentative="1">
      <w:start w:val="1"/>
      <w:numFmt w:val="bullet"/>
      <w:lvlText w:val="•"/>
      <w:lvlJc w:val="left"/>
      <w:pPr>
        <w:tabs>
          <w:tab w:val="num" w:pos="2880"/>
        </w:tabs>
        <w:ind w:left="2880" w:hanging="360"/>
      </w:pPr>
      <w:rPr>
        <w:rFonts w:ascii="Arial" w:hAnsi="Arial" w:hint="default"/>
      </w:rPr>
    </w:lvl>
    <w:lvl w:ilvl="4" w:tplc="C3681250" w:tentative="1">
      <w:start w:val="1"/>
      <w:numFmt w:val="bullet"/>
      <w:lvlText w:val="•"/>
      <w:lvlJc w:val="left"/>
      <w:pPr>
        <w:tabs>
          <w:tab w:val="num" w:pos="3600"/>
        </w:tabs>
        <w:ind w:left="3600" w:hanging="360"/>
      </w:pPr>
      <w:rPr>
        <w:rFonts w:ascii="Arial" w:hAnsi="Arial" w:hint="default"/>
      </w:rPr>
    </w:lvl>
    <w:lvl w:ilvl="5" w:tplc="F642F174" w:tentative="1">
      <w:start w:val="1"/>
      <w:numFmt w:val="bullet"/>
      <w:lvlText w:val="•"/>
      <w:lvlJc w:val="left"/>
      <w:pPr>
        <w:tabs>
          <w:tab w:val="num" w:pos="4320"/>
        </w:tabs>
        <w:ind w:left="4320" w:hanging="360"/>
      </w:pPr>
      <w:rPr>
        <w:rFonts w:ascii="Arial" w:hAnsi="Arial" w:hint="default"/>
      </w:rPr>
    </w:lvl>
    <w:lvl w:ilvl="6" w:tplc="9CD04608" w:tentative="1">
      <w:start w:val="1"/>
      <w:numFmt w:val="bullet"/>
      <w:lvlText w:val="•"/>
      <w:lvlJc w:val="left"/>
      <w:pPr>
        <w:tabs>
          <w:tab w:val="num" w:pos="5040"/>
        </w:tabs>
        <w:ind w:left="5040" w:hanging="360"/>
      </w:pPr>
      <w:rPr>
        <w:rFonts w:ascii="Arial" w:hAnsi="Arial" w:hint="default"/>
      </w:rPr>
    </w:lvl>
    <w:lvl w:ilvl="7" w:tplc="22B6F158" w:tentative="1">
      <w:start w:val="1"/>
      <w:numFmt w:val="bullet"/>
      <w:lvlText w:val="•"/>
      <w:lvlJc w:val="left"/>
      <w:pPr>
        <w:tabs>
          <w:tab w:val="num" w:pos="5760"/>
        </w:tabs>
        <w:ind w:left="5760" w:hanging="360"/>
      </w:pPr>
      <w:rPr>
        <w:rFonts w:ascii="Arial" w:hAnsi="Arial" w:hint="default"/>
      </w:rPr>
    </w:lvl>
    <w:lvl w:ilvl="8" w:tplc="51A822E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EB"/>
    <w:rsid w:val="00045641"/>
    <w:rsid w:val="00071AA7"/>
    <w:rsid w:val="000D743E"/>
    <w:rsid w:val="000F7DEB"/>
    <w:rsid w:val="00175E85"/>
    <w:rsid w:val="00391C70"/>
    <w:rsid w:val="003B400F"/>
    <w:rsid w:val="00435697"/>
    <w:rsid w:val="004662D9"/>
    <w:rsid w:val="00481C8A"/>
    <w:rsid w:val="004B30EE"/>
    <w:rsid w:val="004E5E54"/>
    <w:rsid w:val="006324B4"/>
    <w:rsid w:val="00656506"/>
    <w:rsid w:val="00692E4D"/>
    <w:rsid w:val="006A37C4"/>
    <w:rsid w:val="006B1BD2"/>
    <w:rsid w:val="006D6094"/>
    <w:rsid w:val="00721E15"/>
    <w:rsid w:val="007F6EE4"/>
    <w:rsid w:val="009653AD"/>
    <w:rsid w:val="009E4C59"/>
    <w:rsid w:val="009F791F"/>
    <w:rsid w:val="00AB6726"/>
    <w:rsid w:val="00B419F4"/>
    <w:rsid w:val="00C747B3"/>
    <w:rsid w:val="00CF057C"/>
    <w:rsid w:val="00D05552"/>
    <w:rsid w:val="00D06EDC"/>
    <w:rsid w:val="00DB5D4C"/>
    <w:rsid w:val="00DF0882"/>
    <w:rsid w:val="00E15323"/>
    <w:rsid w:val="00E67E47"/>
    <w:rsid w:val="00F16DC6"/>
    <w:rsid w:val="00FB4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150FC"/>
  <w15:chartTrackingRefBased/>
  <w15:docId w15:val="{71552CC8-AB0B-48F4-A46A-148B679E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97"/>
    <w:pPr>
      <w:ind w:left="720"/>
    </w:pPr>
    <w:rPr>
      <w:rFonts w:ascii="Kartika" w:hAnsi="Kartika" w:cs="Kartika"/>
      <w:color w:val="595959" w:themeColor="text1" w:themeTint="A6"/>
      <w:sz w:val="20"/>
      <w:szCs w:val="20"/>
    </w:rPr>
  </w:style>
  <w:style w:type="paragraph" w:styleId="Heading1">
    <w:name w:val="heading 1"/>
    <w:basedOn w:val="Normal"/>
    <w:next w:val="Normal"/>
    <w:link w:val="Heading1Char"/>
    <w:uiPriority w:val="9"/>
    <w:qFormat/>
    <w:rsid w:val="00692E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0F7D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7DEB"/>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0F7DE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F7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DEB"/>
    <w:rPr>
      <w:rFonts w:ascii="Segoe UI" w:hAnsi="Segoe UI" w:cs="Segoe UI"/>
      <w:sz w:val="18"/>
      <w:szCs w:val="18"/>
    </w:rPr>
  </w:style>
  <w:style w:type="paragraph" w:styleId="NoSpacing">
    <w:name w:val="No Spacing"/>
    <w:uiPriority w:val="1"/>
    <w:qFormat/>
    <w:rsid w:val="000D743E"/>
    <w:pPr>
      <w:spacing w:after="0" w:line="240" w:lineRule="auto"/>
    </w:pPr>
  </w:style>
  <w:style w:type="paragraph" w:styleId="ListParagraph">
    <w:name w:val="List Paragraph"/>
    <w:basedOn w:val="Normal"/>
    <w:uiPriority w:val="34"/>
    <w:qFormat/>
    <w:rsid w:val="00435697"/>
    <w:pPr>
      <w:contextualSpacing/>
    </w:pPr>
  </w:style>
  <w:style w:type="character" w:customStyle="1" w:styleId="Heading1Char">
    <w:name w:val="Heading 1 Char"/>
    <w:basedOn w:val="DefaultParagraphFont"/>
    <w:link w:val="Heading1"/>
    <w:uiPriority w:val="9"/>
    <w:rsid w:val="00692E4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B4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5B8"/>
    <w:rPr>
      <w:rFonts w:ascii="Kartika" w:hAnsi="Kartika" w:cs="Kartika"/>
      <w:color w:val="595959" w:themeColor="text1" w:themeTint="A6"/>
      <w:sz w:val="20"/>
      <w:szCs w:val="20"/>
    </w:rPr>
  </w:style>
  <w:style w:type="paragraph" w:styleId="Footer">
    <w:name w:val="footer"/>
    <w:basedOn w:val="Normal"/>
    <w:link w:val="FooterChar"/>
    <w:uiPriority w:val="99"/>
    <w:unhideWhenUsed/>
    <w:rsid w:val="00FB4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5B8"/>
    <w:rPr>
      <w:rFonts w:ascii="Kartika" w:hAnsi="Kartika" w:cs="Kartika"/>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sv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image" Target="media/image14.svg"/><Relationship Id="rId10" Type="http://schemas.openxmlformats.org/officeDocument/2006/relationships/image" Target="media/image1.png"/><Relationship Id="rId19" Type="http://schemas.openxmlformats.org/officeDocument/2006/relationships/image" Target="media/image10.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E255160EA13F4AB31723D4CD7F6983" ma:contentTypeVersion="10" ma:contentTypeDescription="Create a new document." ma:contentTypeScope="" ma:versionID="6192c2a800f729d7b269510b7cb1d26b">
  <xsd:schema xmlns:xsd="http://www.w3.org/2001/XMLSchema" xmlns:xs="http://www.w3.org/2001/XMLSchema" xmlns:p="http://schemas.microsoft.com/office/2006/metadata/properties" xmlns:ns3="059c8b86-23a7-465b-93de-ffabfae6a009" targetNamespace="http://schemas.microsoft.com/office/2006/metadata/properties" ma:root="true" ma:fieldsID="8c1bf4096f2253f3015372919277f9ee" ns3:_="">
    <xsd:import namespace="059c8b86-23a7-465b-93de-ffabfae6a0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c8b86-23a7-465b-93de-ffabfae6a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77F1E-053B-4004-961C-BA95B47E2BCC}">
  <ds:schemaRefs>
    <ds:schemaRef ds:uri="http://schemas.microsoft.com/office/2006/metadata/properties"/>
    <ds:schemaRef ds:uri="059c8b86-23a7-465b-93de-ffabfae6a009"/>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FFC09E6B-7916-4ABC-9577-9AD697B3185F}">
  <ds:schemaRefs>
    <ds:schemaRef ds:uri="http://schemas.microsoft.com/sharepoint/v3/contenttype/forms"/>
  </ds:schemaRefs>
</ds:datastoreItem>
</file>

<file path=customXml/itemProps3.xml><?xml version="1.0" encoding="utf-8"?>
<ds:datastoreItem xmlns:ds="http://schemas.openxmlformats.org/officeDocument/2006/customXml" ds:itemID="{887FC84B-67C3-4E97-BEC0-A7A904FA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c8b86-23a7-465b-93de-ffabfae6a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O'Hare, Nina</dc:creator>
  <cp:keywords/>
  <dc:description/>
  <cp:lastModifiedBy>O'Hare, Nina</cp:lastModifiedBy>
  <cp:revision>27</cp:revision>
  <cp:lastPrinted>2021-01-18T17:22:00Z</cp:lastPrinted>
  <dcterms:created xsi:type="dcterms:W3CDTF">2020-09-01T15:16:00Z</dcterms:created>
  <dcterms:modified xsi:type="dcterms:W3CDTF">2021-01-18T17:23:00Z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0x0101007EE255160EA13F4AB31723D4CD7F6983</vt:lpwstr>
  </property>
</Properties>
</file>